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C230" w14:textId="113D127A" w:rsidR="00C96795" w:rsidRDefault="00A0220F">
      <w:r>
        <w:t xml:space="preserve">We are delighted to offer an extensive range of fantastic wines from consultant </w:t>
      </w:r>
      <w:proofErr w:type="spellStart"/>
      <w:r>
        <w:t>œnologist</w:t>
      </w:r>
      <w:proofErr w:type="spellEnd"/>
      <w:r>
        <w:t xml:space="preserve"> Xavier </w:t>
      </w:r>
      <w:proofErr w:type="spellStart"/>
      <w:r>
        <w:t>Vignon</w:t>
      </w:r>
      <w:proofErr w:type="spellEnd"/>
      <w:r>
        <w:t xml:space="preserve">. Over the last two decades, Xavier has forged a reputation as one of the southern Rhône’s top consultants and has delighted us with a ranged of wonderfully individual wines from the early release “Début” (long gone) to more recent cuvées such as “Anonyme”, “Sacrilege” and its </w:t>
      </w:r>
      <w:r w:rsidR="00F719D9">
        <w:t xml:space="preserve">marginally less controversial </w:t>
      </w:r>
      <w:r>
        <w:t>replacement</w:t>
      </w:r>
      <w:r w:rsidR="00F719D9">
        <w:t>,</w:t>
      </w:r>
      <w:r>
        <w:t xml:space="preserve"> “SM”.</w:t>
      </w:r>
    </w:p>
    <w:p w14:paraId="18D5ABA1" w14:textId="0D912CF4" w:rsidR="00A0220F" w:rsidRDefault="00A0220F"/>
    <w:p w14:paraId="157652DA" w14:textId="0890BD22" w:rsidR="00A0220F" w:rsidRDefault="00A0220F">
      <w:r>
        <w:t xml:space="preserve">I had a socially distanced meeting with Xavier earlier in the summer and left with a couple of boxes of some of the most intriguing wines I have tasted this year including a </w:t>
      </w:r>
      <w:proofErr w:type="spellStart"/>
      <w:r>
        <w:t>Châteauneuf</w:t>
      </w:r>
      <w:proofErr w:type="spellEnd"/>
      <w:r>
        <w:t>-du-Pape from 1972, another from 2001 to celebrate the year his son was born, two new wines from the “Arcane” range and both releases of “SM”</w:t>
      </w:r>
      <w:r w:rsidR="00F719D9">
        <w:t>, his north-south blend</w:t>
      </w:r>
      <w:r>
        <w:t>.</w:t>
      </w:r>
    </w:p>
    <w:p w14:paraId="05CAF573" w14:textId="5636E862" w:rsidR="00A33423" w:rsidRDefault="00A33423"/>
    <w:p w14:paraId="32EDF252" w14:textId="1C4BFA1F" w:rsidR="007F21E4" w:rsidRPr="007F21E4" w:rsidRDefault="007F21E4">
      <w:pPr>
        <w:rPr>
          <w:b/>
          <w:bCs/>
          <w:u w:val="single"/>
        </w:rPr>
      </w:pPr>
      <w:r w:rsidRPr="007F21E4">
        <w:rPr>
          <w:b/>
          <w:bCs/>
          <w:u w:val="single"/>
        </w:rPr>
        <w:t>Abo</w:t>
      </w:r>
      <w:r>
        <w:rPr>
          <w:b/>
          <w:bCs/>
          <w:u w:val="single"/>
        </w:rPr>
        <w:t>u</w:t>
      </w:r>
      <w:r w:rsidRPr="007F21E4">
        <w:rPr>
          <w:b/>
          <w:bCs/>
          <w:u w:val="single"/>
        </w:rPr>
        <w:t>t the wines</w:t>
      </w:r>
    </w:p>
    <w:p w14:paraId="571E0C0A" w14:textId="77777777" w:rsidR="007F21E4" w:rsidRDefault="007F21E4"/>
    <w:p w14:paraId="137DECDE" w14:textId="3ED4DCA8" w:rsidR="00A33423" w:rsidRDefault="007F21E4">
      <w:r>
        <w:t xml:space="preserve">Most of the wines in this offer are red but we have included two delightful – and inexpensive – white wines: a 2019 </w:t>
      </w:r>
      <w:proofErr w:type="spellStart"/>
      <w:r>
        <w:t>Côtes</w:t>
      </w:r>
      <w:proofErr w:type="spellEnd"/>
      <w:r>
        <w:t xml:space="preserve"> du Rhône and the “Petit Xavier” from the same vintage, the latter a blend including Rhône varietals alongside some Sauvignon which brings a very pleasant zing to the wine. Both are highly quaffable and </w:t>
      </w:r>
      <w:r w:rsidR="00F719D9">
        <w:t>offer exceptional</w:t>
      </w:r>
      <w:r>
        <w:t xml:space="preserve"> value.</w:t>
      </w:r>
    </w:p>
    <w:p w14:paraId="3633BC70" w14:textId="79D0D92B" w:rsidR="007F21E4" w:rsidRDefault="007F21E4"/>
    <w:p w14:paraId="5C284792" w14:textId="33AB33B6" w:rsidR="007F21E4" w:rsidRDefault="007F21E4">
      <w:r>
        <w:t xml:space="preserve">Otherwise, the red wines broadly fall into three categories. Starting with the fabulous “Arcane” range, this is a selection of cuvées intended to show what a </w:t>
      </w:r>
      <w:r>
        <w:rPr>
          <w:i/>
          <w:iCs/>
        </w:rPr>
        <w:t>terroir</w:t>
      </w:r>
      <w:r>
        <w:t xml:space="preserve"> or grape variety can and should achieve in the region. At the top of the ladder is “Le Pape” an old-vine Grenache from </w:t>
      </w:r>
      <w:proofErr w:type="spellStart"/>
      <w:r>
        <w:t>Châteauneuf</w:t>
      </w:r>
      <w:proofErr w:type="spellEnd"/>
      <w:r>
        <w:t xml:space="preserve"> but there are other, more affordable Grenache wines in the range, some of which are already in stock but there are two new cuvées” “Le </w:t>
      </w:r>
      <w:proofErr w:type="spellStart"/>
      <w:r>
        <w:t>Fou</w:t>
      </w:r>
      <w:proofErr w:type="spellEnd"/>
      <w:r>
        <w:t>”, a non-vintage (</w:t>
      </w:r>
      <w:proofErr w:type="spellStart"/>
      <w:r>
        <w:t>ie</w:t>
      </w:r>
      <w:proofErr w:type="spellEnd"/>
      <w:r>
        <w:t>. multi-vintage – remember Xavier likes to have some fun with his creations) Grenache and “</w:t>
      </w:r>
      <w:proofErr w:type="spellStart"/>
      <w:r>
        <w:t>L’Etoile</w:t>
      </w:r>
      <w:proofErr w:type="spellEnd"/>
      <w:r>
        <w:t xml:space="preserve">” which surely must be the best red wine ever to have come out of </w:t>
      </w:r>
      <w:proofErr w:type="spellStart"/>
      <w:r>
        <w:t>Beaumes</w:t>
      </w:r>
      <w:proofErr w:type="spellEnd"/>
      <w:r>
        <w:t>-de-</w:t>
      </w:r>
      <w:proofErr w:type="spellStart"/>
      <w:r>
        <w:t>Venise</w:t>
      </w:r>
      <w:proofErr w:type="spellEnd"/>
      <w:r>
        <w:t>.</w:t>
      </w:r>
      <w:r w:rsidR="00F719D9">
        <w:t xml:space="preserve"> Syrah fans take note: there are only a few bottles of “Lune” remaining.</w:t>
      </w:r>
    </w:p>
    <w:p w14:paraId="121EF81D" w14:textId="49212C8D" w:rsidR="007F21E4" w:rsidRDefault="007F21E4"/>
    <w:p w14:paraId="18B70A05" w14:textId="1AF23792" w:rsidR="007F21E4" w:rsidRDefault="007F21E4">
      <w:r>
        <w:t>The other prestige range includes “1972”, an intriguing (if expensive) wine from that vintage. With a proportion of white grapes in the blend, as was customary half a century ago, acidity levels were sufficiently high to keep this wine wonderfully perky for all this time. It was without a doubt the most revelatory wine of the summer. “Ange” is another top</w:t>
      </w:r>
      <w:r w:rsidR="00F719D9">
        <w:t>-</w:t>
      </w:r>
      <w:r>
        <w:t xml:space="preserve">drawer </w:t>
      </w:r>
      <w:proofErr w:type="spellStart"/>
      <w:r>
        <w:t>Châteauneuf</w:t>
      </w:r>
      <w:proofErr w:type="spellEnd"/>
      <w:r>
        <w:t xml:space="preserve">, as you would expect but for more affordable wines, my </w:t>
      </w:r>
      <w:r w:rsidR="00F13B9A">
        <w:t xml:space="preserve">great value recommendations are the two editions of “SM”. </w:t>
      </w:r>
      <w:r w:rsidR="00F719D9">
        <w:t>These are</w:t>
      </w:r>
      <w:r w:rsidR="00F13B9A">
        <w:t xml:space="preserve"> made from more or less equal parts </w:t>
      </w:r>
      <w:proofErr w:type="spellStart"/>
      <w:r w:rsidR="00F13B9A">
        <w:t>Septentrionale</w:t>
      </w:r>
      <w:proofErr w:type="spellEnd"/>
      <w:r w:rsidR="00F13B9A">
        <w:t xml:space="preserve"> (</w:t>
      </w:r>
      <w:proofErr w:type="spellStart"/>
      <w:r w:rsidR="00F13B9A">
        <w:t>ie</w:t>
      </w:r>
      <w:proofErr w:type="spellEnd"/>
      <w:r w:rsidR="00F13B9A">
        <w:t xml:space="preserve">. Northern Rhône) Syrah and </w:t>
      </w:r>
      <w:proofErr w:type="spellStart"/>
      <w:r w:rsidR="00F13B9A">
        <w:t>Meridionale</w:t>
      </w:r>
      <w:proofErr w:type="spellEnd"/>
      <w:r w:rsidR="00F13B9A">
        <w:t xml:space="preserve"> (Southern </w:t>
      </w:r>
      <w:proofErr w:type="spellStart"/>
      <w:r w:rsidR="00F13B9A">
        <w:t>Rhòne</w:t>
      </w:r>
      <w:proofErr w:type="spellEnd"/>
      <w:r w:rsidR="00F13B9A">
        <w:t>) Grenache. The earlier edition, drinking fabulously well now, is from 2011 and 2012 whilst the later bottling is from 2015 and 2016. I thoroughly recommend a mixed now-and-later case of the two.</w:t>
      </w:r>
    </w:p>
    <w:p w14:paraId="1121C018" w14:textId="56D30513" w:rsidR="00F13B9A" w:rsidRDefault="00F13B9A"/>
    <w:p w14:paraId="7876981E" w14:textId="75244C1D" w:rsidR="00F13B9A" w:rsidRDefault="00F13B9A">
      <w:r>
        <w:t xml:space="preserve">Everyday wines are not excluded from the range, of course. The 2017 </w:t>
      </w:r>
      <w:proofErr w:type="spellStart"/>
      <w:r>
        <w:t>Ventoux</w:t>
      </w:r>
      <w:proofErr w:type="spellEnd"/>
      <w:r>
        <w:t xml:space="preserve"> is Syrah-driven and punches well above its weight whilst the “100%” is the closest thing to the old “Début” cuvée made from a range of varietals and </w:t>
      </w:r>
      <w:r>
        <w:rPr>
          <w:i/>
          <w:iCs/>
        </w:rPr>
        <w:t>terroirs</w:t>
      </w:r>
      <w:r>
        <w:t>. Unlike “Début” though, everything is sourced from the region, hence its appellation status.</w:t>
      </w:r>
    </w:p>
    <w:p w14:paraId="0C88ED8C" w14:textId="7C0DD4D2" w:rsidR="00F13B9A" w:rsidRDefault="00F13B9A"/>
    <w:p w14:paraId="39AA68A3" w14:textId="5D3E0546" w:rsidR="00F13B9A" w:rsidRPr="00F13B9A" w:rsidRDefault="00F13B9A">
      <w:pPr>
        <w:rPr>
          <w:b/>
          <w:bCs/>
          <w:u w:val="single"/>
        </w:rPr>
      </w:pPr>
      <w:r w:rsidRPr="00F13B9A">
        <w:rPr>
          <w:b/>
          <w:bCs/>
          <w:u w:val="single"/>
        </w:rPr>
        <w:t>Ordering wines</w:t>
      </w:r>
    </w:p>
    <w:p w14:paraId="1C0920E2" w14:textId="3432D07B" w:rsidR="00A0220F" w:rsidRDefault="00F13B9A">
      <w:r>
        <w:t xml:space="preserve">If you would like to order any of the wines or have any questions about anything in the offer, please contact me. Otherwise, for pricing, please </w:t>
      </w:r>
      <w:hyperlink r:id="rId4" w:history="1">
        <w:r w:rsidRPr="00E119B1">
          <w:rPr>
            <w:rStyle w:val="Hyperlink"/>
          </w:rPr>
          <w:t xml:space="preserve">click </w:t>
        </w:r>
        <w:r w:rsidR="00E119B1" w:rsidRPr="00E119B1">
          <w:rPr>
            <w:rStyle w:val="Hyperlink"/>
          </w:rPr>
          <w:t>here</w:t>
        </w:r>
      </w:hyperlink>
      <w:r>
        <w:t>.</w:t>
      </w:r>
    </w:p>
    <w:sectPr w:rsidR="00A0220F" w:rsidSect="00126A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0F"/>
    <w:rsid w:val="00126AB0"/>
    <w:rsid w:val="007F21E4"/>
    <w:rsid w:val="00A0220F"/>
    <w:rsid w:val="00A33423"/>
    <w:rsid w:val="00AD73E8"/>
    <w:rsid w:val="00B53A43"/>
    <w:rsid w:val="00C96795"/>
    <w:rsid w:val="00E119B1"/>
    <w:rsid w:val="00F13B9A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DFC60"/>
  <w14:defaultImageDpi w14:val="32767"/>
  <w15:chartTrackingRefBased/>
  <w15:docId w15:val="{2B463F86-07F0-0546-8E1B-245AE29D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1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gredwine.co.uk/Xavier_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Bercovici</dc:creator>
  <cp:keywords/>
  <dc:description/>
  <cp:lastModifiedBy>James Bercovici</cp:lastModifiedBy>
  <cp:revision>4</cp:revision>
  <dcterms:created xsi:type="dcterms:W3CDTF">2020-09-15T12:32:00Z</dcterms:created>
  <dcterms:modified xsi:type="dcterms:W3CDTF">2020-09-18T08:50:00Z</dcterms:modified>
</cp:coreProperties>
</file>